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F694E82" w:rsidR="00E54EED" w:rsidRDefault="00E54EED" w:rsidP="00E54EED">
      <w:pPr>
        <w:spacing w:after="120" w:line="240" w:lineRule="auto"/>
        <w:jc w:val="right"/>
        <w:rPr>
          <w:rFonts w:ascii="Arial" w:hAnsi="Arial" w:cs="Arial"/>
          <w:bCs/>
        </w:rPr>
      </w:pPr>
      <w:r w:rsidRPr="00E54EED">
        <w:rPr>
          <w:rFonts w:ascii="Arial" w:hAnsi="Arial" w:cs="Arial"/>
          <w:bCs/>
        </w:rPr>
        <w:t>Pa</w:t>
      </w:r>
      <w:r w:rsidR="001466F7">
        <w:rPr>
          <w:rFonts w:ascii="Arial" w:hAnsi="Arial" w:cs="Arial"/>
          <w:bCs/>
        </w:rPr>
        <w:t>raiškos</w:t>
      </w:r>
      <w:r w:rsidRPr="00E54EED">
        <w:rPr>
          <w:rFonts w:ascii="Arial" w:hAnsi="Arial" w:cs="Arial"/>
          <w:bCs/>
        </w:rPr>
        <w:t xml:space="preserve">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32C7503D" w:rsidR="0080795F" w:rsidRPr="008D1026" w:rsidRDefault="005D490A" w:rsidP="008D1026">
      <w:pPr>
        <w:pStyle w:val="ListParagraph"/>
        <w:numPr>
          <w:ilvl w:val="0"/>
          <w:numId w:val="8"/>
        </w:numPr>
        <w:spacing w:before="120" w:after="240"/>
        <w:jc w:val="both"/>
        <w:rPr>
          <w:rFonts w:ascii="Arial" w:hAnsi="Arial" w:cs="Arial"/>
        </w:rPr>
      </w:pPr>
      <w:r w:rsidRPr="00894A2E">
        <w:rPr>
          <w:rFonts w:ascii="Arial" w:hAnsi="Arial" w:cs="Arial"/>
          <w:highlight w:val="lightGray"/>
        </w:rPr>
        <w:t>[įrašomas grupės įmonės pavadinimas]</w:t>
      </w:r>
      <w:r w:rsidRPr="008D1026">
        <w:rPr>
          <w:rFonts w:ascii="Arial" w:hAnsi="Arial" w:cs="Arial"/>
        </w:rPr>
        <w:t xml:space="preserve">, </w:t>
      </w:r>
      <w:r w:rsidR="00362EA5" w:rsidRPr="008D1026">
        <w:rPr>
          <w:rFonts w:ascii="Arial" w:hAnsi="Arial" w:cs="Arial"/>
        </w:rPr>
        <w:t xml:space="preserve">pagal Lietuvos Respublikos įstatymus įsteigtos ir veikiančios bendrovės, kurios registruota buveinė yra </w:t>
      </w:r>
      <w:r w:rsidRPr="00316DC3">
        <w:rPr>
          <w:rFonts w:ascii="Arial" w:hAnsi="Arial" w:cs="Arial"/>
          <w:highlight w:val="lightGray"/>
        </w:rPr>
        <w:t>[adresas]</w:t>
      </w:r>
      <w:r w:rsidRPr="008D1026">
        <w:rPr>
          <w:rFonts w:ascii="Arial" w:hAnsi="Arial" w:cs="Arial"/>
        </w:rPr>
        <w:t xml:space="preserve">, </w:t>
      </w:r>
      <w:r>
        <w:rPr>
          <w:rFonts w:ascii="Arial" w:hAnsi="Arial" w:cs="Arial"/>
        </w:rPr>
        <w:t xml:space="preserve">juridinio asmens </w:t>
      </w:r>
      <w:r w:rsidR="00362EA5" w:rsidRPr="008D1026">
        <w:rPr>
          <w:rFonts w:ascii="Arial" w:hAnsi="Arial" w:cs="Arial"/>
        </w:rPr>
        <w:t xml:space="preserve">kodas </w:t>
      </w:r>
      <w:r w:rsidRPr="006726D2">
        <w:rPr>
          <w:rFonts w:ascii="Arial" w:hAnsi="Arial" w:cs="Arial"/>
          <w:highlight w:val="lightGray"/>
        </w:rPr>
        <w:t>[įrašomas kodas]</w:t>
      </w:r>
      <w:r w:rsidRPr="008D1026">
        <w:rPr>
          <w:rFonts w:ascii="Arial" w:hAnsi="Arial" w:cs="Arial"/>
        </w:rPr>
        <w:t xml:space="preserve"> </w:t>
      </w:r>
      <w:r w:rsidR="00362EA5" w:rsidRPr="008D1026">
        <w:rPr>
          <w:rFonts w:ascii="Arial" w:hAnsi="Arial" w:cs="Arial"/>
        </w:rPr>
        <w:t xml:space="preserve">(toliau – </w:t>
      </w:r>
      <w:r w:rsidR="00362EA5" w:rsidRPr="008D1026">
        <w:rPr>
          <w:rFonts w:ascii="Arial" w:hAnsi="Arial" w:cs="Arial"/>
          <w:b/>
          <w:bCs/>
        </w:rPr>
        <w:t>Teikėjas</w:t>
      </w:r>
      <w:r w:rsidR="00362EA5" w:rsidRPr="008D1026">
        <w:rPr>
          <w:rFonts w:ascii="Arial" w:hAnsi="Arial" w:cs="Arial"/>
        </w:rPr>
        <w:t xml:space="preserve">), </w:t>
      </w:r>
      <w:r w:rsidR="00A03E04" w:rsidRPr="008D1026">
        <w:rPr>
          <w:rFonts w:ascii="Arial" w:hAnsi="Arial" w:cs="Arial"/>
        </w:rPr>
        <w:t>Grupės informacijos konfidencialumo užtikrinimo standarte</w:t>
      </w:r>
      <w:r w:rsidR="00A03E04" w:rsidRPr="008D1026" w:rsidDel="00A03E04">
        <w:rPr>
          <w:rFonts w:ascii="Arial" w:hAnsi="Arial" w:cs="Arial"/>
        </w:rPr>
        <w:t xml:space="preserve"> </w:t>
      </w:r>
      <w:r w:rsidR="00362EA5" w:rsidRPr="008D1026">
        <w:rPr>
          <w:rFonts w:ascii="Arial" w:hAnsi="Arial" w:cs="Arial"/>
        </w:rPr>
        <w:t>numatyta trečiųjų asmenų teisė</w:t>
      </w:r>
      <w:r w:rsidR="00A03E04" w:rsidRPr="008D1026">
        <w:rPr>
          <w:rFonts w:ascii="Arial" w:hAnsi="Arial" w:cs="Arial"/>
        </w:rPr>
        <w:t xml:space="preserve"> standarte</w:t>
      </w:r>
      <w:r w:rsidR="00362EA5" w:rsidRPr="008D1026">
        <w:rPr>
          <w:rFonts w:ascii="Arial" w:hAnsi="Arial" w:cs="Arial"/>
        </w:rPr>
        <w:t xml:space="preserve"> nustatyta tvarka susipažinti su Teikėjo konfidencialia informacija;</w:t>
      </w:r>
      <w:r w:rsidR="0080795F" w:rsidRPr="008D1026">
        <w:rPr>
          <w:rFonts w:ascii="Arial" w:hAnsi="Arial" w:cs="Arial"/>
        </w:rPr>
        <w:t xml:space="preserve"> </w:t>
      </w:r>
    </w:p>
    <w:p w14:paraId="3EB1E9D3" w14:textId="42FF39A3" w:rsidR="003B28BB" w:rsidRPr="008D1026" w:rsidRDefault="00690968" w:rsidP="008D1026">
      <w:pPr>
        <w:pStyle w:val="ListParagraph"/>
        <w:numPr>
          <w:ilvl w:val="0"/>
          <w:numId w:val="8"/>
        </w:numPr>
        <w:spacing w:before="120" w:after="240"/>
        <w:jc w:val="both"/>
        <w:rPr>
          <w:rFonts w:ascii="Arial" w:hAnsi="Arial" w:cs="Arial"/>
        </w:rPr>
      </w:pPr>
      <w:r w:rsidRPr="008D1026">
        <w:rPr>
          <w:rFonts w:ascii="Arial" w:hAnsi="Arial" w:cs="Arial"/>
        </w:rPr>
        <w:t>Teikėjas įgaliojo UAB „</w:t>
      </w:r>
      <w:proofErr w:type="spellStart"/>
      <w:r w:rsidRPr="008D1026">
        <w:rPr>
          <w:rFonts w:ascii="Arial" w:hAnsi="Arial" w:cs="Arial"/>
        </w:rPr>
        <w:t>Ignitis</w:t>
      </w:r>
      <w:proofErr w:type="spellEnd"/>
      <w:r w:rsidRPr="008D1026">
        <w:rPr>
          <w:rFonts w:ascii="Arial" w:hAnsi="Arial" w:cs="Arial"/>
        </w:rPr>
        <w:t xml:space="preserve"> grupės paslaugų centras“</w:t>
      </w:r>
      <w:r w:rsidR="005D490A">
        <w:rPr>
          <w:rFonts w:ascii="Arial" w:hAnsi="Arial" w:cs="Arial"/>
        </w:rPr>
        <w:t>,</w:t>
      </w:r>
      <w:r w:rsidRPr="008D1026">
        <w:rPr>
          <w:rFonts w:ascii="Arial" w:hAnsi="Arial" w:cs="Arial"/>
        </w:rPr>
        <w:t xml:space="preserve"> juridinio asmens kodas 303200016 (toliau – </w:t>
      </w:r>
      <w:r w:rsidRPr="008D1026">
        <w:rPr>
          <w:rFonts w:ascii="Arial" w:hAnsi="Arial" w:cs="Arial"/>
          <w:b/>
          <w:bCs/>
        </w:rPr>
        <w:t>Įgaliotoji organizacija</w:t>
      </w:r>
      <w:r w:rsidRPr="008D1026">
        <w:rPr>
          <w:rFonts w:ascii="Arial" w:hAnsi="Arial" w:cs="Arial"/>
        </w:rPr>
        <w:t xml:space="preserve">), vykdyti </w:t>
      </w:r>
      <w:r w:rsidR="00A03E04" w:rsidRPr="008D1026">
        <w:rPr>
          <w:rFonts w:ascii="Arial" w:hAnsi="Arial" w:cs="Arial"/>
          <w:shd w:val="clear" w:color="auto" w:fill="D9D9D9" w:themeFill="background1" w:themeFillShade="D9"/>
        </w:rPr>
        <w:t>[</w:t>
      </w:r>
      <w:r w:rsidRPr="008D1026">
        <w:rPr>
          <w:rFonts w:ascii="Arial" w:hAnsi="Arial" w:cs="Arial"/>
          <w:shd w:val="clear" w:color="auto" w:fill="D9D9D9" w:themeFill="background1" w:themeFillShade="D9"/>
        </w:rPr>
        <w:t>nurodyti pirkimo pavadinimą</w:t>
      </w:r>
      <w:r w:rsidR="00A03E04" w:rsidRPr="008D1026">
        <w:rPr>
          <w:rFonts w:ascii="Arial" w:hAnsi="Arial" w:cs="Arial"/>
          <w:shd w:val="clear" w:color="auto" w:fill="D9D9D9" w:themeFill="background1" w:themeFillShade="D9"/>
        </w:rPr>
        <w:t>]</w:t>
      </w:r>
      <w:r w:rsidRPr="008D1026">
        <w:rPr>
          <w:rFonts w:ascii="Arial" w:hAnsi="Arial" w:cs="Arial"/>
        </w:rPr>
        <w:t xml:space="preserve"> pirkimą (toliau – </w:t>
      </w:r>
      <w:r w:rsidRPr="008D1026">
        <w:rPr>
          <w:rFonts w:ascii="Arial" w:hAnsi="Arial" w:cs="Arial"/>
          <w:b/>
          <w:bCs/>
        </w:rPr>
        <w:t>Pirkimas</w:t>
      </w:r>
      <w:r w:rsidRPr="008D1026">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8D1026">
        <w:rPr>
          <w:rFonts w:ascii="Arial" w:hAnsi="Arial" w:cs="Arial"/>
        </w:rPr>
        <w:t>Pirkim</w:t>
      </w:r>
      <w:r w:rsidR="00A03E04" w:rsidRPr="008D1026">
        <w:rPr>
          <w:rFonts w:ascii="Arial" w:hAnsi="Arial" w:cs="Arial"/>
        </w:rPr>
        <w:t>e</w:t>
      </w:r>
      <w:r w:rsidRPr="008D1026">
        <w:rPr>
          <w:rFonts w:ascii="Arial" w:hAnsi="Arial" w:cs="Arial"/>
        </w:rPr>
        <w:t xml:space="preserve"> numatyta, kad</w:t>
      </w:r>
      <w:r w:rsidR="00A03E04" w:rsidRPr="008D1026">
        <w:rPr>
          <w:rFonts w:ascii="Arial" w:hAnsi="Arial" w:cs="Arial"/>
        </w:rPr>
        <w:t xml:space="preserve"> t</w:t>
      </w:r>
      <w:r w:rsidRPr="008D1026">
        <w:rPr>
          <w:rFonts w:ascii="Arial" w:hAnsi="Arial" w:cs="Arial"/>
        </w:rPr>
        <w:t xml:space="preserve">eisę dalyvauti tolesnėse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w:t>
      </w:r>
      <w:proofErr w:type="spellStart"/>
      <w:r w:rsidRPr="00F9490F">
        <w:rPr>
          <w:b w:val="0"/>
          <w:bCs w:val="0"/>
        </w:rPr>
        <w:t>Ignitis</w:t>
      </w:r>
      <w:proofErr w:type="spellEnd"/>
      <w:r w:rsidRPr="00F9490F">
        <w:rPr>
          <w:b w:val="0"/>
          <w:bCs w:val="0"/>
        </w:rPr>
        <w:t xml:space="preserve">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pagrindinis dokumentas nustatantis AB „</w:t>
      </w:r>
      <w:proofErr w:type="spellStart"/>
      <w:r w:rsidR="008F6861" w:rsidRPr="00F9490F">
        <w:rPr>
          <w:b w:val="0"/>
          <w:bCs w:val="0"/>
        </w:rPr>
        <w:t>Ignitis</w:t>
      </w:r>
      <w:proofErr w:type="spellEnd"/>
      <w:r w:rsidR="008F6861" w:rsidRPr="00F9490F">
        <w:rPr>
          <w:b w:val="0"/>
          <w:bCs w:val="0"/>
        </w:rPr>
        <w:t xml:space="preserve">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w:t>
      </w:r>
      <w:proofErr w:type="spellStart"/>
      <w:r w:rsidR="00E45B00" w:rsidRPr="00F9490F">
        <w:rPr>
          <w:rFonts w:ascii="Arial" w:hAnsi="Arial" w:cs="Arial"/>
        </w:rPr>
        <w:t>Ignitis</w:t>
      </w:r>
      <w:proofErr w:type="spellEnd"/>
      <w:r w:rsidR="00E45B00" w:rsidRPr="00F9490F">
        <w:rPr>
          <w:rFonts w:ascii="Arial" w:hAnsi="Arial" w:cs="Arial"/>
        </w:rPr>
        <w:t xml:space="preserve">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proofErr w:type="spellStart"/>
      <w:r w:rsidR="00DB4F53" w:rsidRPr="00F9490F">
        <w:rPr>
          <w:rFonts w:ascii="Arial" w:hAnsi="Arial" w:cs="Arial"/>
        </w:rPr>
        <w:t>Ignitis</w:t>
      </w:r>
      <w:proofErr w:type="spellEnd"/>
      <w:r w:rsidR="00DB4F53" w:rsidRPr="00F9490F">
        <w:rPr>
          <w:rFonts w:ascii="Arial" w:hAnsi="Arial" w:cs="Arial"/>
        </w:rPr>
        <w:t xml:space="preserve">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w:t>
      </w:r>
      <w:proofErr w:type="spellStart"/>
      <w:r w:rsidR="00F65233" w:rsidRPr="0072723D">
        <w:rPr>
          <w:rFonts w:ascii="Arial" w:hAnsi="Arial" w:cs="Arial"/>
          <w:color w:val="000000" w:themeColor="text1"/>
        </w:rPr>
        <w:t>Ignitis</w:t>
      </w:r>
      <w:proofErr w:type="spellEnd"/>
      <w:r w:rsidR="00F65233" w:rsidRPr="0072723D">
        <w:rPr>
          <w:rFonts w:ascii="Arial" w:hAnsi="Arial" w:cs="Arial"/>
          <w:color w:val="000000" w:themeColor="text1"/>
        </w:rPr>
        <w:t xml:space="preserve">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07A9" w14:textId="77777777" w:rsidR="00275CB4" w:rsidRDefault="00275CB4" w:rsidP="00E43A3C">
      <w:pPr>
        <w:spacing w:after="0" w:line="240" w:lineRule="auto"/>
      </w:pPr>
      <w:r>
        <w:separator/>
      </w:r>
    </w:p>
  </w:endnote>
  <w:endnote w:type="continuationSeparator" w:id="0">
    <w:p w14:paraId="7C820E10" w14:textId="77777777" w:rsidR="00275CB4" w:rsidRDefault="00275CB4" w:rsidP="00E43A3C">
      <w:pPr>
        <w:spacing w:after="0" w:line="240" w:lineRule="auto"/>
      </w:pPr>
      <w:r>
        <w:continuationSeparator/>
      </w:r>
    </w:p>
  </w:endnote>
  <w:endnote w:type="continuationNotice" w:id="1">
    <w:p w14:paraId="6E2BBA94" w14:textId="77777777" w:rsidR="00275CB4" w:rsidRDefault="00275C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47F4" w14:textId="77777777" w:rsidR="00275CB4" w:rsidRDefault="00275CB4" w:rsidP="00E43A3C">
      <w:pPr>
        <w:spacing w:after="0" w:line="240" w:lineRule="auto"/>
      </w:pPr>
      <w:r>
        <w:separator/>
      </w:r>
    </w:p>
  </w:footnote>
  <w:footnote w:type="continuationSeparator" w:id="0">
    <w:p w14:paraId="2B8AABD5" w14:textId="77777777" w:rsidR="00275CB4" w:rsidRDefault="00275CB4" w:rsidP="00E43A3C">
      <w:pPr>
        <w:spacing w:after="0" w:line="240" w:lineRule="auto"/>
      </w:pPr>
      <w:r>
        <w:continuationSeparator/>
      </w:r>
    </w:p>
  </w:footnote>
  <w:footnote w:type="continuationNotice" w:id="1">
    <w:p w14:paraId="42EFDE73" w14:textId="77777777" w:rsidR="00275CB4" w:rsidRDefault="00275C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66F7"/>
    <w:rsid w:val="001470DB"/>
    <w:rsid w:val="00150485"/>
    <w:rsid w:val="00151DE0"/>
    <w:rsid w:val="00152AA9"/>
    <w:rsid w:val="0015302E"/>
    <w:rsid w:val="00153DEB"/>
    <w:rsid w:val="00155624"/>
    <w:rsid w:val="00173ED8"/>
    <w:rsid w:val="00174D93"/>
    <w:rsid w:val="0017681F"/>
    <w:rsid w:val="00187D3C"/>
    <w:rsid w:val="0019216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4583"/>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AF71E1"/>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77A347-A17F-44AE-8FD4-56830F2B2B47}"/>
</file>

<file path=customXml/itemProps2.xml><?xml version="1.0" encoding="utf-8"?>
<ds:datastoreItem xmlns:ds="http://schemas.openxmlformats.org/officeDocument/2006/customXml" ds:itemID="{F04B9053-41E1-4F2F-96AE-1C060B2C9055}">
  <ds:schemaRef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8e1067c2-82b2-43e6-ba4a-21d0911eaf9a"/>
    <ds:schemaRef ds:uri="http://www.w3.org/XML/1998/namespace"/>
    <ds:schemaRef ds:uri="http://purl.org/dc/dcmitype/"/>
  </ds:schemaRefs>
</ds:datastoreItem>
</file>

<file path=customXml/itemProps3.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4.xml><?xml version="1.0" encoding="utf-8"?>
<ds:datastoreItem xmlns:ds="http://schemas.openxmlformats.org/officeDocument/2006/customXml" ds:itemID="{14AAFBDA-57D6-4677-AAB0-A0C4C0A7FD0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12596</Words>
  <Characters>7180</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Živilė Kasparavičienė</cp:lastModifiedBy>
  <cp:revision>6</cp:revision>
  <dcterms:created xsi:type="dcterms:W3CDTF">2025-07-29T10:18:00Z</dcterms:created>
  <dcterms:modified xsi:type="dcterms:W3CDTF">2025-08-01T07:01:00Z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0x01010043E8CAB965D8B64B9970BA8E12001CE6</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